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UMOWA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2025/2026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Zawarta w dniu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……………………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Warszawie pomi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dzy Con Fuoco sp. z o.o reprezentowan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przez Joann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Gidaszewsk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-Pielach i Magdalen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Kami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-Sewera prowadz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Niepubliczn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Muzyczn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I st., zwan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umowy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  <w:lang w:val="it-IT"/>
        </w:rPr>
        <w:t>, a Pani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/Panem 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..................................................................... zamieszka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/zamieszka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ym w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...................................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.. przy   ul.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.., tel. 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................. Rodzicem/Opiekunem ucznia: 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……………………………………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urodzonego/urodzonej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 dnia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 roku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., zwan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/zwanym 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umowy Rodzicem.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Umowa niniejsza zawarta zostaje na czas okre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lony to jest od dnia ...........................................  r. do uko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czenia przez ucznia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w okre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lonym cyklu nauki. Rodzic ma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zania umowy w dowolnym momencie (patrz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6 pkt. 3)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2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do nauki muzyki wed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ug podstaw programowych dla Szk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ół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Muzycznych I stopnia okre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lonych przez Ministra Kultury i Dziedzictwa Narodowego.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2.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do zatrudnienia kompetentnych nauczycieli i do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wszelkich stara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aby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 odbywa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zgodnie z wysokimi standardami edukacyjnymi.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3. Organizacja roku dotycz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ca ferii, wakacji, dni wolnych od nauki prowadzona jest  w oparciu o zarz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dzenia odpowiednich organ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administracji pa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stwowej reguluj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cych prac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roku szkolnym i przebiega analogicznie jak we wszystkich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ach publicznych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</w:rPr>
        <w:t>Rozpocz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</w:rPr>
        <w:t>cie roku szkolnego: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4 wrze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nia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to Odzyskanie Niepodleg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ci -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10 - 11 listopada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Przerwa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teczna: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 xml:space="preserve">22 grudnia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-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01 stycznia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to Trzech Kr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li -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6 stycznia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Ferie zimowe: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 xml:space="preserve">19 stycznia - 01 lutego 2026 r.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ru-RU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Wiosenna przerwa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teczna: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ru-RU"/>
        </w:rPr>
        <w:t>02 - 07 kwietnia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Maj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wka: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pt-PT"/>
        </w:rPr>
        <w:t>1 - 3 maja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Bo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ż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>e Cia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 xml:space="preserve">o: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it-IT"/>
        </w:rPr>
        <w:t>04 - 05 czerwca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Zako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ń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czenie zaj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dydaktycznych: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26 czerwca 2026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4.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 zmianach w toku pracy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wynikaj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cych z realizacji programu nauczania, w tym o dniach wolnych w przypadku przeprowadzania egzamin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w, przes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s-ES_tradnl"/>
        </w:rPr>
        <w:t>ucha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, audycji i koncert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Rodzic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dzie powiadamiany z siedmiodniowym wyprzedzeniem.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3</w:t>
      </w:r>
    </w:p>
    <w:p>
      <w:pPr>
        <w:pStyle w:val="Domyślne"/>
        <w:widowControl w:val="0"/>
        <w:tabs>
          <w:tab w:val="left" w:pos="225"/>
          <w:tab w:val="left" w:pos="2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1. Rodzic powinien zapewni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dziecku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regularnego ucz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szczania na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 szkolne. W gestii rodzic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pozostaje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wnie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zapewnienie dziecku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ciwego miejsca do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wiczenia w domu oraz motywowanie i dopilnowanie systematycznego przygotowywania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ucznia do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2. 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zany jest do aktualizowania zmian numer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telefon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w, adres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i innych danych niezb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dnych do kontaktu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z Rodzicem.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3. Rodzice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zani 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do dostarczenia dokument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niezb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dnych do przyj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 i ucz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szczania dziecka do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(w tym 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wiadczenie o ubezpieczeniu dziecka).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4. Rodzic (lub wskazana przez niego osoba pe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noletnia)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zany jest do odbioru dziecka po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ciach. Na samodzielny powr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 ucznia ze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rodzic musi wyrazi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zgod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it-IT"/>
        </w:rPr>
        <w:t>na pi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mie, co jest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wnoznaczne z przej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ciem pe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nej odpowiedzialno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 dziecko.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4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1. W szkole 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zuje jednorazowa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wp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ata wpisowego w wysoko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ci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70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0 z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 podlegaj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ca zwrotowi.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Termin 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- do 7 dni od podpisania umowy.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2. W niniejszej umowie za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czesne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 wnoszone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cznie od wrze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nia do czerwca wed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ug zasad wyszczeg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lnionych w dalszej cz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umowy.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ata zwana czesnym jest sta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niezale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 od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cych na dany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- jest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redni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roczn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czesnego zostaje ustalona jako kwota sta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- jest to roczny koszt podzielony na 10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wnych rat. R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nice w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przypadaj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cych w danych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cach nie maj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ywu na zmian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czesnego.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3. Nauka w Szkole jest 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atna przez ca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rok szkolny. 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zany jest do terminowego wnoszenia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 za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(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do dnia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5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-go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dego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ca z 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ry).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Po tym terminie lekcje nie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odbywa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do momentu uiszczenia zaleg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ci. Zaj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re przepadn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wtedy z powodu sp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óź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nienia, nie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odrabiane.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4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 Czesne nie podlega zwrotowi w przypadku rezygnacji z nauki w Szkole.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</w:rPr>
        <w:t>5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czesnego wynosi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</w:t>
      </w:r>
      <w:r>
        <w:rPr>
          <w:rFonts w:ascii="Times New Roman" w:hAnsi="Times New Roman"/>
          <w:sz w:val="18"/>
          <w:szCs w:val="18"/>
          <w:u w:color="000000"/>
          <w:rtl w:val="0"/>
          <w:lang w:val="de-DE"/>
        </w:rPr>
        <w:t>.................................. 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ownie: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  <w:lang w:val="de-DE"/>
        </w:rPr>
        <w:t>.................................. 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6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 Czesne nale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wp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aca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konto bankowe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y: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Niepubliczna szko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a muzyczna I st. Con Fuoco Warszawa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Bia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łę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 xml:space="preserve">ka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pt-PT"/>
        </w:rPr>
        <w:t>ul. Poraj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w 3, 03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188 Warszawa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de-DE"/>
        </w:rPr>
        <w:t xml:space="preserve">Bank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l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en-US"/>
        </w:rPr>
        <w:t>ski  93 1050 1025 1000 0090 3023 8829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7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zastrzega sobie mo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zmiany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czesnego w trakcie roku szkolnego w przypadku zmiany koszt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utrzymania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lub innych zewn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trznych przyczyn. Rodzic o ewentualnych zmianach winien by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powiadomiony z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cznym wyprzedzeniem, a zmiana wysoko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czesnego potwierdzona stosownym aneksem.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8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óź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nienie w zap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acie czesnego za dwa nast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puj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ce po sobie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ce, bez uzyskania pisemnej zgody Dyrekcji na odroczenie sp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 zaleg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ci, stanowi podstaw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zania przez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niniejszej umowy bez wypowiedzenia i skre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lenia z listy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5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1. Nieobecnos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ucznia na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ciach, bez wzgle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du na jej przyczyny nie skutkuje zwrotem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aty. Nauczyciel nie ma obowia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zku odrabiac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tych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2.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re nie odby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 winy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y/nauczyciela be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zorganizowane w innym, uzgodnionym z Rodzicem terminie, z wyja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tkiem tych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rych godziny wg. planu przypadaja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audycje, koncerty szkolne. Nie przewiduje 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moz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liwos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zwrotu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 z tego tytu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3. W przypadku koniecznos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przeniesienia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inny dzien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tygodnia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/nauczyciela obowia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zuje powiadomienie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i rodzic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4. Ustalony z Rodzicem termin odrabiania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przepada, jes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 uczen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 stawi 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lekcje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5.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 online odbywaja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tylko wtedy, kiedy zostana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odg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rnie 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one na szkole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przez Ministerstwo Kultury i Dziedzictwa Narodowego.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6. W przypadku 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ugotrwa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ej choroby ucznia, czy nauczyciela (ponad 10 dni) dopuszczone sa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lekcje online.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6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ze skutkiem natychmiastowym niniejsz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przypadku naruszenia przez ucznia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zawartych w Statucie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lub ewidentnie negatywnych wynik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w nauce w tym braku promocji do klasy programowo wy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szej. W takim przypadku czesne nie podlega zwrotowi.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2.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przypadku ma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ej ilo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w, b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ź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 innych przyczyn losowych. W takim przypadku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 zwraca wpisowe.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3. Rodzic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niniejsz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 1 miesi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cznym wyprzedzeniem dokonanym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na pi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mie, bez podania przyczyny.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7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Rodzic 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wiadcza, 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e zapozna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Statutu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i zapewnia, 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akceptuje jego tre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, a tak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e 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zobowi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przestrzega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nim zawartych.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8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Wszelkie spory mog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ce wynika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zwi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zku z wykonaniem umowy, strony poddaj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rozstrzygni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ciu przez 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dy 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ciwe dla siedziby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9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da zmiana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niniejszej umowy wymaga formy pisemnej w postaci aneksu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sporz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dzono w dw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ch jednobrzmi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cych egzemplarzach, po jednym dla ka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dej ze stron.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Joanna Gidaszewska - Pielach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Magdalena Kami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  <w:lang w:val="de-DE"/>
        </w:rPr>
        <w:t xml:space="preserve">ska-Sewera    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                                               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....................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………………………</w:t>
        <w:tab/>
        <w:tab/>
        <w:tab/>
        <w:tab/>
        <w:tab/>
        <w:t xml:space="preserve">              …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......................................................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4"/>
          <w:szCs w:val="14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14"/>
          <w:szCs w:val="14"/>
          <w:u w:color="000000"/>
          <w:rtl w:val="0"/>
          <w:lang w:val="en-US"/>
        </w:rPr>
        <w:tab/>
        <w:t>Cz</w:t>
      </w:r>
      <w:r>
        <w:rPr>
          <w:rFonts w:ascii="Times New Roman" w:hAnsi="Times New Roman" w:hint="default"/>
          <w:sz w:val="14"/>
          <w:szCs w:val="14"/>
          <w:u w:color="000000"/>
          <w:rtl w:val="0"/>
          <w:lang w:val="en-US"/>
        </w:rPr>
        <w:t>ł</w:t>
      </w:r>
      <w:r>
        <w:rPr>
          <w:rFonts w:ascii="Times New Roman" w:hAnsi="Times New Roman"/>
          <w:sz w:val="14"/>
          <w:szCs w:val="14"/>
          <w:u w:color="000000"/>
          <w:rtl w:val="0"/>
          <w:lang w:val="en-US"/>
        </w:rPr>
        <w:t>onkowie zarz</w:t>
      </w:r>
      <w:r>
        <w:rPr>
          <w:rFonts w:ascii="Times New Roman" w:hAnsi="Times New Roman" w:hint="default"/>
          <w:sz w:val="14"/>
          <w:szCs w:val="14"/>
          <w:u w:color="000000"/>
          <w:rtl w:val="0"/>
          <w:lang w:val="en-US"/>
        </w:rPr>
        <w:t>ą</w:t>
      </w:r>
      <w:r>
        <w:rPr>
          <w:rFonts w:ascii="Times New Roman" w:hAnsi="Times New Roman"/>
          <w:sz w:val="14"/>
          <w:szCs w:val="14"/>
          <w:u w:color="000000"/>
          <w:rtl w:val="0"/>
          <w:lang w:val="en-US"/>
        </w:rPr>
        <w:t>du</w:t>
        <w:tab/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tab/>
        <w:tab/>
        <w:tab/>
        <w:tab/>
        <w:tab/>
        <w:tab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                  </w:t>
      </w:r>
      <w:r>
        <w:rPr>
          <w:rFonts w:ascii="Times New Roman" w:hAnsi="Times New Roman"/>
          <w:sz w:val="14"/>
          <w:szCs w:val="14"/>
          <w:u w:color="000000"/>
          <w:rtl w:val="0"/>
          <w:lang w:val="en-US"/>
        </w:rPr>
        <w:t>Rodzic/ Opieku</w:t>
      </w:r>
      <w:r>
        <w:rPr>
          <w:rFonts w:ascii="Times New Roman" w:hAnsi="Times New Roman"/>
          <w:sz w:val="14"/>
          <w:szCs w:val="14"/>
          <w:u w:color="000000"/>
          <w:rtl w:val="0"/>
          <w:lang w:val="en-US"/>
        </w:rPr>
        <w:t>n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Wyra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ż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am zgod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na umieszczanie zdj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i nagra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ń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z koncert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 mojego dziecka na Facebook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u szkolnym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i na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stronie szko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ł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y Con Fuoco</w:t>
      </w: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ab/>
        <w:tab/>
        <w:tab/>
        <w:tab/>
        <w:t xml:space="preserve"> …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…………………………………………………………………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..</w:t>
      </w: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